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257" w:rsidRDefault="00820AD6">
      <w:r>
        <w:rPr>
          <w:rFonts w:hint="eastAsia"/>
        </w:rPr>
        <w:t>附件</w:t>
      </w:r>
      <w:r>
        <w:rPr>
          <w:rFonts w:hint="eastAsia"/>
        </w:rPr>
        <w:t>1</w:t>
      </w:r>
      <w:r>
        <w:rPr>
          <w:rFonts w:hint="eastAsia"/>
        </w:rPr>
        <w:t>：</w:t>
      </w:r>
    </w:p>
    <w:p w:rsidR="00CC7257" w:rsidRDefault="00CC7257"/>
    <w:p w:rsidR="00CC7257" w:rsidRDefault="00820AD6">
      <w:pPr>
        <w:jc w:val="center"/>
        <w:rPr>
          <w:rFonts w:ascii="方正小标宋简体" w:eastAsia="方正小标宋简体"/>
          <w:sz w:val="32"/>
          <w:szCs w:val="32"/>
        </w:rPr>
      </w:pPr>
      <w:r>
        <w:rPr>
          <w:rFonts w:ascii="方正小标宋简体" w:eastAsia="方正小标宋简体" w:hint="eastAsia"/>
          <w:sz w:val="32"/>
          <w:szCs w:val="32"/>
        </w:rPr>
        <w:t xml:space="preserve"> 项 目 征 集 表</w:t>
      </w:r>
    </w:p>
    <w:p w:rsidR="00CC7257" w:rsidRDefault="00CC7257"/>
    <w:tbl>
      <w:tblPr>
        <w:tblStyle w:val="a3"/>
        <w:tblW w:w="8613" w:type="dxa"/>
        <w:tblLook w:val="04A0" w:firstRow="1" w:lastRow="0" w:firstColumn="1" w:lastColumn="0" w:noHBand="0" w:noVBand="1"/>
      </w:tblPr>
      <w:tblGrid>
        <w:gridCol w:w="1696"/>
        <w:gridCol w:w="2445"/>
        <w:gridCol w:w="1801"/>
        <w:gridCol w:w="2347"/>
        <w:gridCol w:w="324"/>
      </w:tblGrid>
      <w:tr w:rsidR="00CC7257" w:rsidTr="00820AD6">
        <w:trPr>
          <w:gridAfter w:val="1"/>
          <w:wAfter w:w="324" w:type="dxa"/>
          <w:trHeight w:val="771"/>
        </w:trPr>
        <w:tc>
          <w:tcPr>
            <w:tcW w:w="1696" w:type="dxa"/>
            <w:vAlign w:val="center"/>
          </w:tcPr>
          <w:p w:rsidR="00CC7257" w:rsidRDefault="00820AD6">
            <w:pPr>
              <w:jc w:val="center"/>
              <w:rPr>
                <w:sz w:val="24"/>
                <w:szCs w:val="24"/>
              </w:rPr>
            </w:pPr>
            <w:r>
              <w:rPr>
                <w:rFonts w:hint="eastAsia"/>
                <w:sz w:val="24"/>
                <w:szCs w:val="24"/>
              </w:rPr>
              <w:t>教师姓名</w:t>
            </w:r>
          </w:p>
        </w:tc>
        <w:tc>
          <w:tcPr>
            <w:tcW w:w="2445" w:type="dxa"/>
            <w:vAlign w:val="center"/>
          </w:tcPr>
          <w:p w:rsidR="00CC7257" w:rsidRDefault="002D088B">
            <w:pPr>
              <w:jc w:val="center"/>
              <w:rPr>
                <w:sz w:val="24"/>
                <w:szCs w:val="24"/>
              </w:rPr>
            </w:pPr>
            <w:r>
              <w:rPr>
                <w:sz w:val="24"/>
                <w:szCs w:val="24"/>
              </w:rPr>
              <w:t>蒋海曦</w:t>
            </w:r>
          </w:p>
        </w:tc>
        <w:tc>
          <w:tcPr>
            <w:tcW w:w="1801" w:type="dxa"/>
            <w:vAlign w:val="center"/>
          </w:tcPr>
          <w:p w:rsidR="00CC7257" w:rsidRDefault="00820AD6">
            <w:pPr>
              <w:jc w:val="center"/>
              <w:rPr>
                <w:sz w:val="24"/>
                <w:szCs w:val="24"/>
              </w:rPr>
            </w:pPr>
            <w:r>
              <w:rPr>
                <w:rFonts w:hint="eastAsia"/>
                <w:sz w:val="24"/>
                <w:szCs w:val="24"/>
              </w:rPr>
              <w:t>职称</w:t>
            </w:r>
          </w:p>
        </w:tc>
        <w:tc>
          <w:tcPr>
            <w:tcW w:w="2347" w:type="dxa"/>
            <w:vAlign w:val="center"/>
          </w:tcPr>
          <w:p w:rsidR="00CC7257" w:rsidRDefault="002D088B">
            <w:pPr>
              <w:jc w:val="center"/>
              <w:rPr>
                <w:sz w:val="24"/>
                <w:szCs w:val="24"/>
              </w:rPr>
            </w:pPr>
            <w:r>
              <w:rPr>
                <w:sz w:val="24"/>
                <w:szCs w:val="24"/>
              </w:rPr>
              <w:t>副教授</w:t>
            </w:r>
          </w:p>
        </w:tc>
      </w:tr>
      <w:tr w:rsidR="00CC7257" w:rsidTr="00820AD6">
        <w:trPr>
          <w:gridAfter w:val="1"/>
          <w:wAfter w:w="324" w:type="dxa"/>
          <w:trHeight w:val="794"/>
        </w:trPr>
        <w:tc>
          <w:tcPr>
            <w:tcW w:w="1696" w:type="dxa"/>
            <w:vAlign w:val="center"/>
          </w:tcPr>
          <w:p w:rsidR="00CC7257" w:rsidRDefault="00820AD6">
            <w:pPr>
              <w:jc w:val="center"/>
              <w:rPr>
                <w:sz w:val="24"/>
                <w:szCs w:val="24"/>
              </w:rPr>
            </w:pPr>
            <w:r>
              <w:rPr>
                <w:rFonts w:hint="eastAsia"/>
                <w:sz w:val="24"/>
                <w:szCs w:val="24"/>
              </w:rPr>
              <w:t>课题来源</w:t>
            </w:r>
          </w:p>
        </w:tc>
        <w:tc>
          <w:tcPr>
            <w:tcW w:w="2445" w:type="dxa"/>
            <w:vAlign w:val="center"/>
          </w:tcPr>
          <w:p w:rsidR="00CC7257" w:rsidRDefault="002D088B">
            <w:pPr>
              <w:jc w:val="center"/>
              <w:rPr>
                <w:sz w:val="24"/>
                <w:szCs w:val="24"/>
              </w:rPr>
            </w:pPr>
            <w:r>
              <w:rPr>
                <w:sz w:val="24"/>
                <w:szCs w:val="24"/>
              </w:rPr>
              <w:t>国家社科青年基金</w:t>
            </w:r>
          </w:p>
        </w:tc>
        <w:tc>
          <w:tcPr>
            <w:tcW w:w="1801" w:type="dxa"/>
            <w:vAlign w:val="center"/>
          </w:tcPr>
          <w:p w:rsidR="00CC7257" w:rsidRDefault="00820AD6">
            <w:pPr>
              <w:jc w:val="center"/>
              <w:rPr>
                <w:sz w:val="24"/>
                <w:szCs w:val="24"/>
              </w:rPr>
            </w:pPr>
            <w:r>
              <w:rPr>
                <w:rFonts w:hint="eastAsia"/>
                <w:sz w:val="24"/>
                <w:szCs w:val="24"/>
              </w:rPr>
              <w:t>课题名称</w:t>
            </w:r>
          </w:p>
        </w:tc>
        <w:tc>
          <w:tcPr>
            <w:tcW w:w="2347" w:type="dxa"/>
            <w:vAlign w:val="center"/>
          </w:tcPr>
          <w:p w:rsidR="002D088B" w:rsidRDefault="002D088B">
            <w:pPr>
              <w:jc w:val="center"/>
              <w:rPr>
                <w:sz w:val="24"/>
                <w:szCs w:val="24"/>
              </w:rPr>
            </w:pPr>
            <w:r>
              <w:rPr>
                <w:sz w:val="24"/>
                <w:szCs w:val="24"/>
              </w:rPr>
              <w:t>中国补充性货币</w:t>
            </w:r>
          </w:p>
          <w:p w:rsidR="00CC7257" w:rsidRDefault="002D088B">
            <w:pPr>
              <w:jc w:val="center"/>
              <w:rPr>
                <w:sz w:val="24"/>
                <w:szCs w:val="24"/>
              </w:rPr>
            </w:pPr>
            <w:r>
              <w:rPr>
                <w:sz w:val="24"/>
                <w:szCs w:val="24"/>
              </w:rPr>
              <w:t>监管研究</w:t>
            </w:r>
          </w:p>
        </w:tc>
      </w:tr>
      <w:tr w:rsidR="00CC7257" w:rsidTr="00820AD6">
        <w:trPr>
          <w:gridAfter w:val="1"/>
          <w:wAfter w:w="324" w:type="dxa"/>
          <w:trHeight w:val="794"/>
        </w:trPr>
        <w:tc>
          <w:tcPr>
            <w:tcW w:w="1696" w:type="dxa"/>
            <w:vAlign w:val="center"/>
          </w:tcPr>
          <w:p w:rsidR="00CC7257" w:rsidRDefault="00820AD6">
            <w:pPr>
              <w:jc w:val="center"/>
              <w:rPr>
                <w:sz w:val="24"/>
                <w:szCs w:val="24"/>
              </w:rPr>
            </w:pPr>
            <w:r>
              <w:rPr>
                <w:rFonts w:hint="eastAsia"/>
                <w:sz w:val="24"/>
                <w:szCs w:val="24"/>
              </w:rPr>
              <w:t>课题编号</w:t>
            </w:r>
          </w:p>
        </w:tc>
        <w:tc>
          <w:tcPr>
            <w:tcW w:w="2445" w:type="dxa"/>
            <w:vAlign w:val="center"/>
          </w:tcPr>
          <w:p w:rsidR="00CC7257" w:rsidRDefault="002D088B">
            <w:pPr>
              <w:jc w:val="center"/>
              <w:rPr>
                <w:sz w:val="24"/>
                <w:szCs w:val="24"/>
              </w:rPr>
            </w:pPr>
            <w:r w:rsidRPr="002D088B">
              <w:rPr>
                <w:sz w:val="24"/>
                <w:szCs w:val="24"/>
              </w:rPr>
              <w:t>16CJY067</w:t>
            </w:r>
          </w:p>
        </w:tc>
        <w:tc>
          <w:tcPr>
            <w:tcW w:w="1801" w:type="dxa"/>
            <w:vAlign w:val="center"/>
          </w:tcPr>
          <w:p w:rsidR="00CC7257" w:rsidRDefault="00820AD6">
            <w:pPr>
              <w:jc w:val="center"/>
              <w:rPr>
                <w:sz w:val="24"/>
                <w:szCs w:val="24"/>
              </w:rPr>
            </w:pPr>
            <w:r>
              <w:rPr>
                <w:rFonts w:hint="eastAsia"/>
                <w:sz w:val="24"/>
                <w:szCs w:val="24"/>
              </w:rPr>
              <w:t>课题研究方向</w:t>
            </w:r>
          </w:p>
        </w:tc>
        <w:tc>
          <w:tcPr>
            <w:tcW w:w="2347" w:type="dxa"/>
            <w:vAlign w:val="center"/>
          </w:tcPr>
          <w:p w:rsidR="00CC7257" w:rsidRDefault="002D088B" w:rsidP="002D088B">
            <w:pPr>
              <w:jc w:val="center"/>
              <w:rPr>
                <w:sz w:val="24"/>
                <w:szCs w:val="24"/>
              </w:rPr>
            </w:pPr>
            <w:r>
              <w:rPr>
                <w:sz w:val="24"/>
                <w:szCs w:val="24"/>
              </w:rPr>
              <w:t>数字货币、金融学</w:t>
            </w:r>
          </w:p>
        </w:tc>
      </w:tr>
      <w:tr w:rsidR="00CC7257" w:rsidTr="00820AD6">
        <w:trPr>
          <w:trHeight w:val="794"/>
        </w:trPr>
        <w:tc>
          <w:tcPr>
            <w:tcW w:w="1696" w:type="dxa"/>
            <w:vAlign w:val="center"/>
          </w:tcPr>
          <w:p w:rsidR="00CC7257" w:rsidRDefault="00820AD6">
            <w:pPr>
              <w:jc w:val="center"/>
              <w:rPr>
                <w:sz w:val="24"/>
                <w:szCs w:val="24"/>
              </w:rPr>
            </w:pPr>
            <w:r>
              <w:rPr>
                <w:rFonts w:hint="eastAsia"/>
                <w:sz w:val="24"/>
                <w:szCs w:val="24"/>
              </w:rPr>
              <w:t>课题简介</w:t>
            </w:r>
          </w:p>
        </w:tc>
        <w:tc>
          <w:tcPr>
            <w:tcW w:w="6917" w:type="dxa"/>
            <w:gridSpan w:val="4"/>
            <w:vAlign w:val="center"/>
          </w:tcPr>
          <w:p w:rsidR="003A4FB5" w:rsidRPr="00912EE2" w:rsidRDefault="00DC7985" w:rsidP="00912EE2">
            <w:pPr>
              <w:ind w:firstLineChars="200" w:firstLine="420"/>
              <w:jc w:val="left"/>
              <w:rPr>
                <w:szCs w:val="24"/>
              </w:rPr>
            </w:pPr>
            <w:r w:rsidRPr="00912EE2">
              <w:rPr>
                <w:rFonts w:hint="eastAsia"/>
                <w:szCs w:val="24"/>
              </w:rPr>
              <w:t>本研究以</w:t>
            </w:r>
            <w:r w:rsidR="003A4FB5" w:rsidRPr="00912EE2">
              <w:rPr>
                <w:rFonts w:hint="eastAsia"/>
                <w:szCs w:val="24"/>
              </w:rPr>
              <w:t>数字货币为代表的</w:t>
            </w:r>
            <w:r w:rsidRPr="00912EE2">
              <w:rPr>
                <w:rFonts w:hint="eastAsia"/>
                <w:szCs w:val="24"/>
              </w:rPr>
              <w:t>中国补充性货币监管为对象，根据中国的特殊国情，借鉴国际经验，对</w:t>
            </w:r>
            <w:r w:rsidR="003A4FB5" w:rsidRPr="00912EE2">
              <w:rPr>
                <w:rFonts w:hint="eastAsia"/>
                <w:szCs w:val="24"/>
              </w:rPr>
              <w:t>以数字货币为代表的</w:t>
            </w:r>
            <w:r w:rsidRPr="00912EE2">
              <w:rPr>
                <w:rFonts w:hint="eastAsia"/>
                <w:szCs w:val="24"/>
              </w:rPr>
              <w:t>补充性货币相关内涵、国内外相关研究成果的梳理、监管现状、与国有商业银行国际化的关系、</w:t>
            </w:r>
            <w:r w:rsidR="003A4FB5" w:rsidRPr="00912EE2">
              <w:rPr>
                <w:rFonts w:hint="eastAsia"/>
                <w:szCs w:val="24"/>
              </w:rPr>
              <w:t>监管</w:t>
            </w:r>
            <w:r w:rsidRPr="00912EE2">
              <w:rPr>
                <w:rFonts w:hint="eastAsia"/>
                <w:szCs w:val="24"/>
              </w:rPr>
              <w:t>机理分析、监管的传导路径、监管方法、金融监管的关系、监管力度、补充性货币发展的国际经验借鉴、中国补充性货币监管模型的建立以及中国补充性货币监管未来的前景等方面作了阐述。</w:t>
            </w:r>
          </w:p>
          <w:p w:rsidR="00CC7257" w:rsidRDefault="003A4FB5" w:rsidP="00912EE2">
            <w:pPr>
              <w:ind w:firstLineChars="200" w:firstLine="420"/>
              <w:jc w:val="left"/>
              <w:rPr>
                <w:sz w:val="24"/>
                <w:szCs w:val="24"/>
              </w:rPr>
            </w:pPr>
            <w:r w:rsidRPr="00912EE2">
              <w:rPr>
                <w:rFonts w:hint="eastAsia"/>
                <w:szCs w:val="24"/>
              </w:rPr>
              <w:t>特别是对以数字货币为代表的补充性货币对经济社会各个领域的强大作用和巨大意义进行了理论和实践的论证。结论表明，以数字货币为代表的补充性货币，对国家经济社会的高质量发展、全面实现小康社会、精准扶贫、新经济可持续发展等相关问题的解决，有着不可估量的推动作用。</w:t>
            </w:r>
          </w:p>
        </w:tc>
      </w:tr>
      <w:tr w:rsidR="00CC7257" w:rsidTr="00820AD6">
        <w:trPr>
          <w:trHeight w:val="794"/>
        </w:trPr>
        <w:tc>
          <w:tcPr>
            <w:tcW w:w="1696" w:type="dxa"/>
            <w:vAlign w:val="center"/>
          </w:tcPr>
          <w:p w:rsidR="00CC7257" w:rsidRDefault="00820AD6">
            <w:pPr>
              <w:jc w:val="center"/>
              <w:rPr>
                <w:sz w:val="24"/>
                <w:szCs w:val="24"/>
              </w:rPr>
            </w:pPr>
            <w:r>
              <w:rPr>
                <w:rFonts w:hint="eastAsia"/>
                <w:sz w:val="24"/>
                <w:szCs w:val="24"/>
              </w:rPr>
              <w:t>拟设立国</w:t>
            </w:r>
            <w:proofErr w:type="gramStart"/>
            <w:r>
              <w:rPr>
                <w:rFonts w:hint="eastAsia"/>
                <w:sz w:val="24"/>
                <w:szCs w:val="24"/>
              </w:rPr>
              <w:t>创项目</w:t>
            </w:r>
            <w:proofErr w:type="gramEnd"/>
            <w:r>
              <w:rPr>
                <w:rFonts w:hint="eastAsia"/>
                <w:sz w:val="24"/>
                <w:szCs w:val="24"/>
              </w:rPr>
              <w:t>题目</w:t>
            </w:r>
          </w:p>
        </w:tc>
        <w:tc>
          <w:tcPr>
            <w:tcW w:w="6917" w:type="dxa"/>
            <w:gridSpan w:val="4"/>
            <w:vAlign w:val="center"/>
          </w:tcPr>
          <w:p w:rsidR="00CC7257" w:rsidRDefault="00135A6D" w:rsidP="00135A6D">
            <w:pPr>
              <w:jc w:val="center"/>
              <w:rPr>
                <w:sz w:val="24"/>
                <w:szCs w:val="24"/>
              </w:rPr>
            </w:pPr>
            <w:r w:rsidRPr="00912EE2">
              <w:rPr>
                <w:szCs w:val="24"/>
              </w:rPr>
              <w:t>数字货币助力巩固黄河流域脱贫成果的机制研究</w:t>
            </w:r>
          </w:p>
        </w:tc>
      </w:tr>
      <w:tr w:rsidR="00CC7257" w:rsidTr="00820AD6">
        <w:trPr>
          <w:trHeight w:val="1753"/>
        </w:trPr>
        <w:tc>
          <w:tcPr>
            <w:tcW w:w="1696" w:type="dxa"/>
            <w:vAlign w:val="center"/>
          </w:tcPr>
          <w:p w:rsidR="00CC7257" w:rsidRDefault="00820AD6">
            <w:pPr>
              <w:jc w:val="center"/>
              <w:rPr>
                <w:sz w:val="24"/>
                <w:szCs w:val="24"/>
              </w:rPr>
            </w:pPr>
            <w:r>
              <w:rPr>
                <w:rFonts w:hint="eastAsia"/>
                <w:sz w:val="24"/>
                <w:szCs w:val="24"/>
              </w:rPr>
              <w:t>学生要求</w:t>
            </w:r>
          </w:p>
        </w:tc>
        <w:tc>
          <w:tcPr>
            <w:tcW w:w="6917" w:type="dxa"/>
            <w:gridSpan w:val="4"/>
          </w:tcPr>
          <w:p w:rsidR="00CC7257" w:rsidRDefault="00820AD6">
            <w:pPr>
              <w:rPr>
                <w:sz w:val="24"/>
                <w:szCs w:val="24"/>
              </w:rPr>
            </w:pPr>
            <w:r>
              <w:rPr>
                <w:rFonts w:hint="eastAsia"/>
                <w:sz w:val="24"/>
                <w:szCs w:val="24"/>
              </w:rPr>
              <w:t>（对申报项目学生的科研素养及专业要求等）</w:t>
            </w:r>
          </w:p>
          <w:p w:rsidR="003F6181" w:rsidRPr="00912EE2" w:rsidRDefault="003F6181" w:rsidP="00912EE2">
            <w:pPr>
              <w:ind w:firstLineChars="200" w:firstLine="422"/>
              <w:jc w:val="left"/>
              <w:rPr>
                <w:b/>
                <w:szCs w:val="24"/>
              </w:rPr>
            </w:pPr>
            <w:r w:rsidRPr="00912EE2">
              <w:rPr>
                <w:rFonts w:hint="eastAsia"/>
                <w:b/>
                <w:szCs w:val="24"/>
              </w:rPr>
              <w:t>本项目需要五名本科学生，需要满足以下基本要求：</w:t>
            </w:r>
          </w:p>
          <w:p w:rsidR="00CC7257" w:rsidRPr="00912EE2" w:rsidRDefault="00CA0FF3" w:rsidP="00912EE2">
            <w:pPr>
              <w:ind w:firstLineChars="200" w:firstLine="420"/>
              <w:jc w:val="left"/>
              <w:rPr>
                <w:szCs w:val="24"/>
              </w:rPr>
            </w:pPr>
            <w:r w:rsidRPr="00912EE2">
              <w:rPr>
                <w:rFonts w:hint="eastAsia"/>
                <w:szCs w:val="24"/>
              </w:rPr>
              <w:t>1</w:t>
            </w:r>
            <w:r w:rsidRPr="00912EE2">
              <w:rPr>
                <w:rFonts w:hint="eastAsia"/>
                <w:szCs w:val="24"/>
              </w:rPr>
              <w:t>、能掌握</w:t>
            </w:r>
            <w:proofErr w:type="spellStart"/>
            <w:r w:rsidRPr="00912EE2">
              <w:rPr>
                <w:rFonts w:hint="eastAsia"/>
                <w:szCs w:val="24"/>
              </w:rPr>
              <w:t>Pathon</w:t>
            </w:r>
            <w:proofErr w:type="spellEnd"/>
            <w:r w:rsidRPr="00912EE2">
              <w:rPr>
                <w:rFonts w:hint="eastAsia"/>
                <w:szCs w:val="24"/>
              </w:rPr>
              <w:t>、</w:t>
            </w:r>
            <w:r w:rsidRPr="00912EE2">
              <w:rPr>
                <w:rFonts w:hint="eastAsia"/>
                <w:szCs w:val="24"/>
              </w:rPr>
              <w:t>Stata</w:t>
            </w:r>
            <w:r w:rsidRPr="00912EE2">
              <w:rPr>
                <w:rFonts w:hint="eastAsia"/>
                <w:szCs w:val="24"/>
              </w:rPr>
              <w:t>等软件的基本操作，熟练运用计算机绘制图表</w:t>
            </w:r>
            <w:r w:rsidR="002500D8" w:rsidRPr="00912EE2">
              <w:rPr>
                <w:rFonts w:hint="eastAsia"/>
                <w:szCs w:val="24"/>
              </w:rPr>
              <w:t>；</w:t>
            </w:r>
          </w:p>
          <w:p w:rsidR="00CA0FF3" w:rsidRPr="00912EE2" w:rsidRDefault="00CA0FF3" w:rsidP="00912EE2">
            <w:pPr>
              <w:ind w:firstLineChars="200" w:firstLine="420"/>
              <w:jc w:val="left"/>
              <w:rPr>
                <w:szCs w:val="24"/>
              </w:rPr>
            </w:pPr>
            <w:r w:rsidRPr="00912EE2">
              <w:rPr>
                <w:rFonts w:hint="eastAsia"/>
                <w:szCs w:val="24"/>
              </w:rPr>
              <w:t>2</w:t>
            </w:r>
            <w:r w:rsidRPr="00912EE2">
              <w:rPr>
                <w:rFonts w:hint="eastAsia"/>
                <w:szCs w:val="24"/>
              </w:rPr>
              <w:t>、有一定的数据处理能力</w:t>
            </w:r>
            <w:r w:rsidR="002500D8" w:rsidRPr="00912EE2">
              <w:rPr>
                <w:rFonts w:hint="eastAsia"/>
                <w:szCs w:val="24"/>
              </w:rPr>
              <w:t>；</w:t>
            </w:r>
          </w:p>
          <w:p w:rsidR="00CA0FF3" w:rsidRPr="00912EE2" w:rsidRDefault="00CA0FF3" w:rsidP="00912EE2">
            <w:pPr>
              <w:ind w:firstLineChars="200" w:firstLine="420"/>
              <w:jc w:val="left"/>
              <w:rPr>
                <w:szCs w:val="24"/>
              </w:rPr>
            </w:pPr>
            <w:r w:rsidRPr="00912EE2">
              <w:rPr>
                <w:rFonts w:hint="eastAsia"/>
                <w:szCs w:val="24"/>
              </w:rPr>
              <w:t>3</w:t>
            </w:r>
            <w:r w:rsidRPr="00912EE2">
              <w:rPr>
                <w:rFonts w:hint="eastAsia"/>
                <w:szCs w:val="24"/>
              </w:rPr>
              <w:t>、能掌握基本的文献计量方法（如</w:t>
            </w:r>
            <w:proofErr w:type="spellStart"/>
            <w:r w:rsidRPr="00912EE2">
              <w:rPr>
                <w:rFonts w:hint="eastAsia"/>
                <w:szCs w:val="24"/>
              </w:rPr>
              <w:t>Bibexcel</w:t>
            </w:r>
            <w:proofErr w:type="spellEnd"/>
            <w:r w:rsidRPr="00912EE2">
              <w:rPr>
                <w:rFonts w:hint="eastAsia"/>
                <w:szCs w:val="24"/>
              </w:rPr>
              <w:t>\</w:t>
            </w:r>
            <w:proofErr w:type="spellStart"/>
            <w:r w:rsidRPr="00912EE2">
              <w:rPr>
                <w:rFonts w:hint="eastAsia"/>
                <w:szCs w:val="24"/>
              </w:rPr>
              <w:t>Citespace</w:t>
            </w:r>
            <w:proofErr w:type="spellEnd"/>
            <w:r w:rsidRPr="00912EE2">
              <w:rPr>
                <w:rFonts w:hint="eastAsia"/>
                <w:szCs w:val="24"/>
              </w:rPr>
              <w:t>等）</w:t>
            </w:r>
            <w:r w:rsidR="002500D8" w:rsidRPr="00912EE2">
              <w:rPr>
                <w:rFonts w:hint="eastAsia"/>
                <w:szCs w:val="24"/>
              </w:rPr>
              <w:t>；</w:t>
            </w:r>
          </w:p>
          <w:p w:rsidR="00CA0FF3" w:rsidRPr="00912EE2" w:rsidRDefault="00CA0FF3" w:rsidP="00912EE2">
            <w:pPr>
              <w:ind w:firstLineChars="200" w:firstLine="420"/>
              <w:jc w:val="left"/>
              <w:rPr>
                <w:szCs w:val="24"/>
              </w:rPr>
            </w:pPr>
            <w:r w:rsidRPr="00912EE2">
              <w:rPr>
                <w:rFonts w:hint="eastAsia"/>
                <w:szCs w:val="24"/>
              </w:rPr>
              <w:t>4</w:t>
            </w:r>
            <w:r w:rsidRPr="00912EE2">
              <w:rPr>
                <w:rFonts w:hint="eastAsia"/>
                <w:szCs w:val="24"/>
              </w:rPr>
              <w:t>、有较强的沟通能力和团队合作能力</w:t>
            </w:r>
            <w:r w:rsidR="001867AD" w:rsidRPr="00912EE2">
              <w:rPr>
                <w:rFonts w:hint="eastAsia"/>
                <w:szCs w:val="24"/>
              </w:rPr>
              <w:t>，能掌握设计问卷的基本方法</w:t>
            </w:r>
            <w:r w:rsidR="002500D8" w:rsidRPr="00912EE2">
              <w:rPr>
                <w:rFonts w:hint="eastAsia"/>
                <w:szCs w:val="24"/>
              </w:rPr>
              <w:t>；</w:t>
            </w:r>
          </w:p>
          <w:p w:rsidR="00CA0FF3" w:rsidRPr="00912EE2" w:rsidRDefault="00CA0FF3" w:rsidP="00912EE2">
            <w:pPr>
              <w:ind w:firstLineChars="200" w:firstLine="420"/>
              <w:jc w:val="left"/>
              <w:rPr>
                <w:szCs w:val="24"/>
              </w:rPr>
            </w:pPr>
            <w:r w:rsidRPr="00912EE2">
              <w:rPr>
                <w:rFonts w:hint="eastAsia"/>
                <w:szCs w:val="24"/>
              </w:rPr>
              <w:t>5</w:t>
            </w:r>
            <w:r w:rsidRPr="00912EE2">
              <w:rPr>
                <w:rFonts w:hint="eastAsia"/>
                <w:szCs w:val="24"/>
              </w:rPr>
              <w:t>、有一定的数学建模基础</w:t>
            </w:r>
            <w:r w:rsidR="002500D8" w:rsidRPr="00912EE2">
              <w:rPr>
                <w:rFonts w:hint="eastAsia"/>
                <w:szCs w:val="24"/>
              </w:rPr>
              <w:t>；</w:t>
            </w:r>
          </w:p>
          <w:p w:rsidR="00CC7257" w:rsidRDefault="00CA0FF3" w:rsidP="00912EE2">
            <w:pPr>
              <w:ind w:firstLineChars="200" w:firstLine="420"/>
              <w:jc w:val="left"/>
              <w:rPr>
                <w:sz w:val="24"/>
                <w:szCs w:val="24"/>
              </w:rPr>
            </w:pPr>
            <w:r w:rsidRPr="00912EE2">
              <w:rPr>
                <w:rFonts w:hint="eastAsia"/>
                <w:szCs w:val="24"/>
              </w:rPr>
              <w:t>6</w:t>
            </w:r>
            <w:r w:rsidRPr="00912EE2">
              <w:rPr>
                <w:rFonts w:hint="eastAsia"/>
                <w:szCs w:val="24"/>
              </w:rPr>
              <w:t>、</w:t>
            </w:r>
            <w:r w:rsidR="001867AD" w:rsidRPr="00912EE2">
              <w:rPr>
                <w:rFonts w:hint="eastAsia"/>
                <w:szCs w:val="24"/>
              </w:rPr>
              <w:t>吃苦耐劳，有实地调研经历者优先</w:t>
            </w:r>
            <w:r w:rsidR="002500D8" w:rsidRPr="00912EE2">
              <w:rPr>
                <w:rFonts w:hint="eastAsia"/>
                <w:szCs w:val="24"/>
              </w:rPr>
              <w:t>。</w:t>
            </w:r>
          </w:p>
        </w:tc>
      </w:tr>
      <w:tr w:rsidR="00CC7257" w:rsidTr="00820AD6">
        <w:trPr>
          <w:trHeight w:val="2494"/>
        </w:trPr>
        <w:tc>
          <w:tcPr>
            <w:tcW w:w="1696" w:type="dxa"/>
            <w:vAlign w:val="center"/>
          </w:tcPr>
          <w:p w:rsidR="00CC7257" w:rsidRDefault="00CC7257">
            <w:pPr>
              <w:jc w:val="center"/>
              <w:rPr>
                <w:sz w:val="24"/>
                <w:szCs w:val="24"/>
                <w:u w:val="single"/>
              </w:rPr>
            </w:pPr>
          </w:p>
          <w:p w:rsidR="00CC7257" w:rsidRDefault="00820AD6">
            <w:pPr>
              <w:jc w:val="center"/>
              <w:rPr>
                <w:sz w:val="24"/>
                <w:szCs w:val="24"/>
                <w:u w:val="single"/>
              </w:rPr>
            </w:pPr>
            <w:r>
              <w:rPr>
                <w:rFonts w:hint="eastAsia"/>
                <w:sz w:val="24"/>
                <w:szCs w:val="24"/>
              </w:rPr>
              <w:t>任务要求</w:t>
            </w:r>
          </w:p>
          <w:p w:rsidR="00CC7257" w:rsidRDefault="00CC7257">
            <w:pPr>
              <w:jc w:val="center"/>
              <w:rPr>
                <w:sz w:val="24"/>
                <w:szCs w:val="24"/>
              </w:rPr>
            </w:pPr>
          </w:p>
        </w:tc>
        <w:tc>
          <w:tcPr>
            <w:tcW w:w="6917" w:type="dxa"/>
            <w:gridSpan w:val="4"/>
          </w:tcPr>
          <w:p w:rsidR="00CC7257" w:rsidRDefault="00820AD6">
            <w:pPr>
              <w:rPr>
                <w:sz w:val="24"/>
                <w:szCs w:val="24"/>
              </w:rPr>
            </w:pPr>
            <w:r>
              <w:rPr>
                <w:rFonts w:hint="eastAsia"/>
                <w:sz w:val="24"/>
                <w:szCs w:val="24"/>
              </w:rPr>
              <w:t>（拟设项目研究内容、实施过程及成效要求；</w:t>
            </w:r>
            <w:r>
              <w:rPr>
                <w:rFonts w:hint="eastAsia"/>
                <w:sz w:val="24"/>
                <w:szCs w:val="24"/>
              </w:rPr>
              <w:t>1000</w:t>
            </w:r>
            <w:r>
              <w:rPr>
                <w:rFonts w:hint="eastAsia"/>
                <w:sz w:val="24"/>
                <w:szCs w:val="24"/>
              </w:rPr>
              <w:t>字以内）</w:t>
            </w:r>
          </w:p>
          <w:p w:rsidR="00CA0FF3" w:rsidRPr="00912EE2" w:rsidRDefault="00CA0FF3" w:rsidP="00912EE2">
            <w:pPr>
              <w:jc w:val="left"/>
              <w:rPr>
                <w:b/>
                <w:szCs w:val="24"/>
              </w:rPr>
            </w:pPr>
            <w:r w:rsidRPr="00912EE2">
              <w:rPr>
                <w:rFonts w:hint="eastAsia"/>
                <w:b/>
                <w:szCs w:val="24"/>
              </w:rPr>
              <w:t>1</w:t>
            </w:r>
            <w:r w:rsidRPr="00912EE2">
              <w:rPr>
                <w:rFonts w:hint="eastAsia"/>
                <w:b/>
                <w:szCs w:val="24"/>
              </w:rPr>
              <w:t>、拟设项目研究内容</w:t>
            </w:r>
          </w:p>
          <w:p w:rsidR="00AD1EDF" w:rsidRPr="00912EE2" w:rsidRDefault="004021E0" w:rsidP="00D306B8">
            <w:pPr>
              <w:ind w:firstLineChars="100" w:firstLine="210"/>
              <w:jc w:val="left"/>
              <w:rPr>
                <w:szCs w:val="24"/>
              </w:rPr>
            </w:pPr>
            <w:r w:rsidRPr="00912EE2">
              <w:rPr>
                <w:rFonts w:hint="eastAsia"/>
                <w:szCs w:val="24"/>
              </w:rPr>
              <w:t>①</w:t>
            </w:r>
            <w:r w:rsidR="00AD1EDF" w:rsidRPr="00912EE2">
              <w:rPr>
                <w:rFonts w:hint="eastAsia"/>
                <w:szCs w:val="24"/>
              </w:rPr>
              <w:t>黄河流域脱贫现状的调查及特殊性分析</w:t>
            </w:r>
          </w:p>
          <w:p w:rsidR="00AD1EDF" w:rsidRPr="00912EE2" w:rsidRDefault="004021E0" w:rsidP="00D306B8">
            <w:pPr>
              <w:ind w:firstLineChars="100" w:firstLine="210"/>
              <w:jc w:val="left"/>
              <w:rPr>
                <w:szCs w:val="24"/>
              </w:rPr>
            </w:pPr>
            <w:r w:rsidRPr="00912EE2">
              <w:rPr>
                <w:rFonts w:hint="eastAsia"/>
                <w:szCs w:val="24"/>
              </w:rPr>
              <w:t>②</w:t>
            </w:r>
            <w:r w:rsidR="00AD1EDF" w:rsidRPr="00912EE2">
              <w:rPr>
                <w:rFonts w:hint="eastAsia"/>
                <w:szCs w:val="24"/>
              </w:rPr>
              <w:t>黄河流域脱贫成果巩固和可持续发展要解决的难题</w:t>
            </w:r>
          </w:p>
          <w:p w:rsidR="00AD1EDF" w:rsidRPr="00912EE2" w:rsidRDefault="004021E0" w:rsidP="00D306B8">
            <w:pPr>
              <w:ind w:firstLineChars="100" w:firstLine="210"/>
              <w:jc w:val="left"/>
              <w:rPr>
                <w:szCs w:val="24"/>
              </w:rPr>
            </w:pPr>
            <w:r w:rsidRPr="00912EE2">
              <w:rPr>
                <w:rFonts w:hint="eastAsia"/>
                <w:szCs w:val="24"/>
              </w:rPr>
              <w:t>③</w:t>
            </w:r>
            <w:r w:rsidR="00AD1EDF" w:rsidRPr="00912EE2">
              <w:rPr>
                <w:rFonts w:hint="eastAsia"/>
                <w:szCs w:val="24"/>
              </w:rPr>
              <w:t>数字货币在黄河流域脱贫成果巩固中能发挥的作用</w:t>
            </w:r>
          </w:p>
          <w:p w:rsidR="00AD1EDF" w:rsidRPr="00912EE2" w:rsidRDefault="004021E0" w:rsidP="00D306B8">
            <w:pPr>
              <w:ind w:firstLineChars="100" w:firstLine="210"/>
              <w:jc w:val="left"/>
              <w:rPr>
                <w:szCs w:val="24"/>
              </w:rPr>
            </w:pPr>
            <w:r w:rsidRPr="00912EE2">
              <w:rPr>
                <w:rFonts w:hint="eastAsia"/>
                <w:szCs w:val="24"/>
              </w:rPr>
              <w:t>④</w:t>
            </w:r>
            <w:r w:rsidR="00AD1EDF" w:rsidRPr="00912EE2">
              <w:rPr>
                <w:rFonts w:hint="eastAsia"/>
                <w:szCs w:val="24"/>
              </w:rPr>
              <w:t>数字货币巩固黄河流域脱贫成果的运行机理分析</w:t>
            </w:r>
          </w:p>
          <w:p w:rsidR="00AD1EDF" w:rsidRPr="00912EE2" w:rsidRDefault="004021E0" w:rsidP="00D306B8">
            <w:pPr>
              <w:ind w:firstLineChars="100" w:firstLine="210"/>
              <w:jc w:val="left"/>
              <w:rPr>
                <w:szCs w:val="24"/>
              </w:rPr>
            </w:pPr>
            <w:r w:rsidRPr="00912EE2">
              <w:rPr>
                <w:rFonts w:hint="eastAsia"/>
                <w:szCs w:val="24"/>
              </w:rPr>
              <w:t>⑤数字货币巩固黄河流域脱贫成果的</w:t>
            </w:r>
            <w:r w:rsidR="00AD1EDF" w:rsidRPr="00912EE2">
              <w:rPr>
                <w:rFonts w:hint="eastAsia"/>
                <w:szCs w:val="24"/>
              </w:rPr>
              <w:t>长效发展机制构建</w:t>
            </w:r>
          </w:p>
          <w:p w:rsidR="004021E0" w:rsidRPr="00912EE2" w:rsidRDefault="004021E0" w:rsidP="00D306B8">
            <w:pPr>
              <w:ind w:firstLineChars="100" w:firstLine="210"/>
              <w:jc w:val="left"/>
              <w:rPr>
                <w:szCs w:val="24"/>
              </w:rPr>
            </w:pPr>
            <w:r w:rsidRPr="00912EE2">
              <w:rPr>
                <w:rFonts w:hint="eastAsia"/>
                <w:szCs w:val="24"/>
              </w:rPr>
              <w:t>⑥数字货币助力区域脱贫攻坚的案例对比分析</w:t>
            </w:r>
          </w:p>
          <w:p w:rsidR="004021E0" w:rsidRPr="00912EE2" w:rsidRDefault="004021E0" w:rsidP="00D306B8">
            <w:pPr>
              <w:ind w:firstLineChars="100" w:firstLine="210"/>
              <w:jc w:val="left"/>
              <w:rPr>
                <w:szCs w:val="24"/>
              </w:rPr>
            </w:pPr>
            <w:r w:rsidRPr="00912EE2">
              <w:rPr>
                <w:rFonts w:hint="eastAsia"/>
                <w:szCs w:val="24"/>
              </w:rPr>
              <w:lastRenderedPageBreak/>
              <w:t>⑦</w:t>
            </w:r>
            <w:r w:rsidR="00BB62D6" w:rsidRPr="00912EE2">
              <w:rPr>
                <w:rFonts w:hint="eastAsia"/>
                <w:szCs w:val="24"/>
              </w:rPr>
              <w:t>数字货币巩固黄河流域脱贫成果的对策</w:t>
            </w:r>
          </w:p>
          <w:p w:rsidR="00BB62D6" w:rsidRPr="00912EE2" w:rsidRDefault="00BB62D6" w:rsidP="00D306B8">
            <w:pPr>
              <w:ind w:firstLineChars="100" w:firstLine="210"/>
              <w:jc w:val="left"/>
              <w:rPr>
                <w:szCs w:val="24"/>
              </w:rPr>
            </w:pPr>
            <w:r w:rsidRPr="00912EE2">
              <w:rPr>
                <w:rFonts w:hint="eastAsia"/>
                <w:szCs w:val="24"/>
              </w:rPr>
              <w:t>⑧数字货币助力黄河流域脱贫成果的未来展望</w:t>
            </w:r>
          </w:p>
          <w:p w:rsidR="00CA0FF3" w:rsidRPr="00912EE2" w:rsidRDefault="00CA0FF3" w:rsidP="00912EE2">
            <w:pPr>
              <w:jc w:val="left"/>
              <w:rPr>
                <w:b/>
                <w:szCs w:val="24"/>
              </w:rPr>
            </w:pPr>
            <w:r w:rsidRPr="00912EE2">
              <w:rPr>
                <w:rFonts w:hint="eastAsia"/>
                <w:b/>
                <w:szCs w:val="24"/>
              </w:rPr>
              <w:t>2</w:t>
            </w:r>
            <w:r w:rsidRPr="00912EE2">
              <w:rPr>
                <w:rFonts w:hint="eastAsia"/>
                <w:b/>
                <w:szCs w:val="24"/>
              </w:rPr>
              <w:t>、实施过程</w:t>
            </w:r>
          </w:p>
          <w:p w:rsidR="00FC5618" w:rsidRPr="00912EE2" w:rsidRDefault="00FC5618" w:rsidP="00D306B8">
            <w:pPr>
              <w:ind w:firstLineChars="100" w:firstLine="210"/>
              <w:jc w:val="left"/>
              <w:rPr>
                <w:szCs w:val="24"/>
              </w:rPr>
            </w:pPr>
            <w:r w:rsidRPr="00912EE2">
              <w:rPr>
                <w:rFonts w:hint="eastAsia"/>
                <w:szCs w:val="24"/>
              </w:rPr>
              <w:t>按照计划，本项目的研究将分为以下几个研究阶段：</w:t>
            </w:r>
          </w:p>
          <w:p w:rsidR="00D5509F" w:rsidRPr="00912EE2" w:rsidRDefault="00D5509F" w:rsidP="00D306B8">
            <w:pPr>
              <w:ind w:firstLineChars="100" w:firstLine="210"/>
              <w:jc w:val="left"/>
              <w:rPr>
                <w:szCs w:val="24"/>
              </w:rPr>
            </w:pPr>
            <w:r w:rsidRPr="00912EE2">
              <w:rPr>
                <w:rFonts w:hint="eastAsia"/>
                <w:szCs w:val="24"/>
              </w:rPr>
              <w:t>①课题负责人带领学生</w:t>
            </w:r>
            <w:r w:rsidR="00FC5618" w:rsidRPr="00912EE2">
              <w:rPr>
                <w:rFonts w:hint="eastAsia"/>
                <w:szCs w:val="24"/>
              </w:rPr>
              <w:t>预先</w:t>
            </w:r>
            <w:r w:rsidRPr="00912EE2">
              <w:rPr>
                <w:rFonts w:hint="eastAsia"/>
                <w:szCs w:val="24"/>
              </w:rPr>
              <w:t>进行实地</w:t>
            </w:r>
            <w:r w:rsidR="00FC5618" w:rsidRPr="00912EE2">
              <w:rPr>
                <w:rFonts w:hint="eastAsia"/>
                <w:szCs w:val="24"/>
              </w:rPr>
              <w:t>调查</w:t>
            </w:r>
            <w:r w:rsidRPr="00912EE2">
              <w:rPr>
                <w:rFonts w:hint="eastAsia"/>
                <w:szCs w:val="24"/>
              </w:rPr>
              <w:t>、访谈、问卷收集等工作，并根据调研所得第一手数据和资料，结合第二手文献，完成“黄河流域脱贫现状的调查及特殊性分析”、“黄河流域脱贫成果巩固和可持续发展要解决的难题”这两个部分的研究</w:t>
            </w:r>
            <w:r w:rsidR="004874DC" w:rsidRPr="00912EE2">
              <w:rPr>
                <w:rFonts w:hint="eastAsia"/>
                <w:szCs w:val="24"/>
              </w:rPr>
              <w:t>；</w:t>
            </w:r>
          </w:p>
          <w:p w:rsidR="00D5509F" w:rsidRPr="00912EE2" w:rsidRDefault="0067634E" w:rsidP="00D306B8">
            <w:pPr>
              <w:ind w:firstLineChars="100" w:firstLine="210"/>
              <w:jc w:val="left"/>
              <w:rPr>
                <w:szCs w:val="24"/>
              </w:rPr>
            </w:pPr>
            <w:r w:rsidRPr="00912EE2">
              <w:rPr>
                <w:rFonts w:hint="eastAsia"/>
                <w:szCs w:val="24"/>
              </w:rPr>
              <w:t>②课题负责人带领学生梳理和归纳国内外数字货币助力脱贫攻坚的相关文献，挖掘</w:t>
            </w:r>
            <w:r w:rsidR="00BC2085" w:rsidRPr="00912EE2">
              <w:rPr>
                <w:rFonts w:hint="eastAsia"/>
                <w:szCs w:val="24"/>
              </w:rPr>
              <w:t>“</w:t>
            </w:r>
            <w:r w:rsidRPr="00912EE2">
              <w:rPr>
                <w:rFonts w:hint="eastAsia"/>
                <w:szCs w:val="24"/>
              </w:rPr>
              <w:t>数字货币在黄河流域脱贫成果巩固中能发挥的作用</w:t>
            </w:r>
            <w:r w:rsidR="00BC2085" w:rsidRPr="00912EE2">
              <w:rPr>
                <w:rFonts w:hint="eastAsia"/>
                <w:szCs w:val="24"/>
              </w:rPr>
              <w:t>”</w:t>
            </w:r>
            <w:r w:rsidRPr="00912EE2">
              <w:rPr>
                <w:rFonts w:hint="eastAsia"/>
                <w:szCs w:val="24"/>
              </w:rPr>
              <w:t>，并对</w:t>
            </w:r>
            <w:r w:rsidR="00BC2085" w:rsidRPr="00912EE2">
              <w:rPr>
                <w:rFonts w:hint="eastAsia"/>
                <w:szCs w:val="24"/>
              </w:rPr>
              <w:t>“</w:t>
            </w:r>
            <w:r w:rsidRPr="00912EE2">
              <w:rPr>
                <w:rFonts w:hint="eastAsia"/>
                <w:szCs w:val="24"/>
              </w:rPr>
              <w:t>数字货币巩固黄河流域脱贫成果的运行机理</w:t>
            </w:r>
            <w:r w:rsidR="00BC2085" w:rsidRPr="00912EE2">
              <w:rPr>
                <w:rFonts w:hint="eastAsia"/>
                <w:szCs w:val="24"/>
              </w:rPr>
              <w:t>”</w:t>
            </w:r>
            <w:r w:rsidRPr="00912EE2">
              <w:rPr>
                <w:rFonts w:hint="eastAsia"/>
                <w:szCs w:val="24"/>
              </w:rPr>
              <w:t>进行分析，完成第三、四章节</w:t>
            </w:r>
            <w:r w:rsidR="004874DC" w:rsidRPr="00912EE2">
              <w:rPr>
                <w:rFonts w:hint="eastAsia"/>
                <w:szCs w:val="24"/>
              </w:rPr>
              <w:t>；</w:t>
            </w:r>
          </w:p>
          <w:p w:rsidR="00BC2085" w:rsidRPr="00912EE2" w:rsidRDefault="00BC2085" w:rsidP="00D306B8">
            <w:pPr>
              <w:ind w:firstLineChars="100" w:firstLine="210"/>
              <w:jc w:val="left"/>
              <w:rPr>
                <w:szCs w:val="24"/>
              </w:rPr>
            </w:pPr>
            <w:r w:rsidRPr="00912EE2">
              <w:rPr>
                <w:rFonts w:hint="eastAsia"/>
                <w:szCs w:val="24"/>
              </w:rPr>
              <w:t>③根据数字货币相关理论，结合课题负责人研究的前期成果，构建</w:t>
            </w:r>
            <w:r w:rsidR="00D866DD" w:rsidRPr="00912EE2">
              <w:rPr>
                <w:rFonts w:hint="eastAsia"/>
                <w:szCs w:val="24"/>
              </w:rPr>
              <w:t xml:space="preserve"> </w:t>
            </w:r>
            <w:r w:rsidR="00D866DD" w:rsidRPr="00912EE2">
              <w:rPr>
                <w:rFonts w:hint="eastAsia"/>
                <w:szCs w:val="24"/>
              </w:rPr>
              <w:t>“数</w:t>
            </w:r>
            <w:r w:rsidRPr="00912EE2">
              <w:rPr>
                <w:rFonts w:hint="eastAsia"/>
                <w:szCs w:val="24"/>
              </w:rPr>
              <w:t>字货币巩固黄河流域脱贫成果的长效发展机制</w:t>
            </w:r>
            <w:r w:rsidR="00D866DD" w:rsidRPr="00912EE2">
              <w:rPr>
                <w:rFonts w:hint="eastAsia"/>
                <w:szCs w:val="24"/>
              </w:rPr>
              <w:t>”，完成第五章节</w:t>
            </w:r>
            <w:r w:rsidR="004874DC" w:rsidRPr="00912EE2">
              <w:rPr>
                <w:rFonts w:hint="eastAsia"/>
                <w:szCs w:val="24"/>
              </w:rPr>
              <w:t>；</w:t>
            </w:r>
          </w:p>
          <w:p w:rsidR="00A42F76" w:rsidRPr="00912EE2" w:rsidRDefault="00D306B8" w:rsidP="00D306B8">
            <w:pPr>
              <w:ind w:firstLineChars="100" w:firstLine="210"/>
              <w:jc w:val="left"/>
              <w:rPr>
                <w:szCs w:val="24"/>
              </w:rPr>
            </w:pPr>
            <w:r>
              <w:rPr>
                <w:rFonts w:asciiTheme="minorEastAsia" w:hAnsiTheme="minorEastAsia" w:hint="eastAsia"/>
                <w:szCs w:val="24"/>
              </w:rPr>
              <w:t>④</w:t>
            </w:r>
            <w:r w:rsidR="00A42F76" w:rsidRPr="00912EE2">
              <w:rPr>
                <w:rFonts w:hint="eastAsia"/>
                <w:szCs w:val="24"/>
              </w:rPr>
              <w:t>课题负责人带领学生</w:t>
            </w:r>
            <w:r w:rsidR="004874DC" w:rsidRPr="00912EE2">
              <w:rPr>
                <w:rFonts w:hint="eastAsia"/>
                <w:szCs w:val="24"/>
              </w:rPr>
              <w:t>收集国内外数字货币助力脱贫攻坚的相关案例，进行“数字货币助力区域脱贫攻坚的案例对比分析”</w:t>
            </w:r>
            <w:r w:rsidR="001802C2" w:rsidRPr="00912EE2">
              <w:rPr>
                <w:rFonts w:hint="eastAsia"/>
                <w:szCs w:val="24"/>
              </w:rPr>
              <w:t>，完成第六章节</w:t>
            </w:r>
            <w:r w:rsidR="004874DC" w:rsidRPr="00912EE2">
              <w:rPr>
                <w:rFonts w:hint="eastAsia"/>
                <w:szCs w:val="24"/>
              </w:rPr>
              <w:t>；</w:t>
            </w:r>
          </w:p>
          <w:p w:rsidR="00BC2085" w:rsidRPr="00912EE2" w:rsidRDefault="00D306B8" w:rsidP="00D306B8">
            <w:pPr>
              <w:ind w:firstLineChars="100" w:firstLine="210"/>
              <w:jc w:val="left"/>
              <w:rPr>
                <w:szCs w:val="24"/>
              </w:rPr>
            </w:pPr>
            <w:r>
              <w:rPr>
                <w:rFonts w:asciiTheme="minorEastAsia" w:hAnsiTheme="minorEastAsia" w:hint="eastAsia"/>
                <w:szCs w:val="24"/>
              </w:rPr>
              <w:t>⑤</w:t>
            </w:r>
            <w:r w:rsidR="001802C2" w:rsidRPr="00912EE2">
              <w:rPr>
                <w:rFonts w:hint="eastAsia"/>
                <w:szCs w:val="24"/>
              </w:rPr>
              <w:t>结合研究阶段性成果和黄河流域脱贫成果现实，提出“</w:t>
            </w:r>
            <w:r w:rsidR="00BC2085" w:rsidRPr="00912EE2">
              <w:rPr>
                <w:rFonts w:hint="eastAsia"/>
                <w:szCs w:val="24"/>
              </w:rPr>
              <w:t>数字货币巩固黄河流域脱贫成果的对策</w:t>
            </w:r>
            <w:r w:rsidR="001802C2" w:rsidRPr="00912EE2">
              <w:rPr>
                <w:rFonts w:hint="eastAsia"/>
                <w:szCs w:val="24"/>
              </w:rPr>
              <w:t>”，并对“</w:t>
            </w:r>
            <w:r w:rsidR="00BC2085" w:rsidRPr="00912EE2">
              <w:rPr>
                <w:rFonts w:hint="eastAsia"/>
                <w:szCs w:val="24"/>
              </w:rPr>
              <w:t>数字货币助力黄河流域脱贫成果</w:t>
            </w:r>
            <w:r w:rsidR="001802C2" w:rsidRPr="00912EE2">
              <w:rPr>
                <w:rFonts w:hint="eastAsia"/>
                <w:szCs w:val="24"/>
              </w:rPr>
              <w:t>进行</w:t>
            </w:r>
            <w:r w:rsidR="00BC2085" w:rsidRPr="00912EE2">
              <w:rPr>
                <w:rFonts w:hint="eastAsia"/>
                <w:szCs w:val="24"/>
              </w:rPr>
              <w:t>未来展望</w:t>
            </w:r>
            <w:r w:rsidR="001802C2" w:rsidRPr="00912EE2">
              <w:rPr>
                <w:rFonts w:hint="eastAsia"/>
                <w:szCs w:val="24"/>
              </w:rPr>
              <w:t>”，完成第七、第八章节。</w:t>
            </w:r>
          </w:p>
          <w:p w:rsidR="00CC7257" w:rsidRPr="00912EE2" w:rsidRDefault="00CA0FF3" w:rsidP="00912EE2">
            <w:pPr>
              <w:jc w:val="left"/>
              <w:rPr>
                <w:b/>
                <w:szCs w:val="24"/>
              </w:rPr>
            </w:pPr>
            <w:r w:rsidRPr="00912EE2">
              <w:rPr>
                <w:rFonts w:hint="eastAsia"/>
                <w:b/>
                <w:szCs w:val="24"/>
              </w:rPr>
              <w:t>3</w:t>
            </w:r>
            <w:r w:rsidRPr="00912EE2">
              <w:rPr>
                <w:rFonts w:hint="eastAsia"/>
                <w:b/>
                <w:szCs w:val="24"/>
              </w:rPr>
              <w:t>、成效要求</w:t>
            </w:r>
          </w:p>
          <w:p w:rsidR="00CC7257" w:rsidRPr="00912EE2" w:rsidRDefault="003F6181" w:rsidP="00D306B8">
            <w:pPr>
              <w:ind w:firstLineChars="100" w:firstLine="210"/>
              <w:jc w:val="left"/>
              <w:rPr>
                <w:szCs w:val="24"/>
              </w:rPr>
            </w:pPr>
            <w:r w:rsidRPr="00912EE2">
              <w:rPr>
                <w:szCs w:val="24"/>
              </w:rPr>
              <w:t>课题负责人带领学生</w:t>
            </w:r>
            <w:r w:rsidR="004E0723" w:rsidRPr="00912EE2">
              <w:rPr>
                <w:rFonts w:hint="eastAsia"/>
                <w:szCs w:val="24"/>
              </w:rPr>
              <w:t>单独或者与老师合作发表相关内容核心期刊论文至少</w:t>
            </w:r>
            <w:r w:rsidR="004E0723" w:rsidRPr="00912EE2">
              <w:rPr>
                <w:rFonts w:hint="eastAsia"/>
                <w:szCs w:val="24"/>
              </w:rPr>
              <w:t>1</w:t>
            </w:r>
            <w:r w:rsidR="004E0723" w:rsidRPr="00912EE2">
              <w:rPr>
                <w:rFonts w:hint="eastAsia"/>
                <w:szCs w:val="24"/>
              </w:rPr>
              <w:t>篇。</w:t>
            </w:r>
          </w:p>
          <w:p w:rsidR="00CC7257" w:rsidRDefault="004E0723" w:rsidP="00D306B8">
            <w:pPr>
              <w:ind w:firstLineChars="100" w:firstLine="210"/>
              <w:jc w:val="left"/>
              <w:rPr>
                <w:sz w:val="24"/>
                <w:szCs w:val="24"/>
              </w:rPr>
            </w:pPr>
            <w:r w:rsidRPr="00912EE2">
              <w:rPr>
                <w:rFonts w:hint="eastAsia"/>
                <w:szCs w:val="24"/>
              </w:rPr>
              <w:t>课题研究总报告</w:t>
            </w:r>
            <w:r w:rsidRPr="00912EE2">
              <w:rPr>
                <w:rFonts w:hint="eastAsia"/>
                <w:szCs w:val="24"/>
              </w:rPr>
              <w:t>1</w:t>
            </w:r>
            <w:r w:rsidRPr="00912EE2">
              <w:rPr>
                <w:rFonts w:hint="eastAsia"/>
                <w:szCs w:val="24"/>
              </w:rPr>
              <w:t>份，研究分报告</w:t>
            </w:r>
            <w:r w:rsidRPr="00912EE2">
              <w:rPr>
                <w:rFonts w:hint="eastAsia"/>
                <w:szCs w:val="24"/>
              </w:rPr>
              <w:t>1-5</w:t>
            </w:r>
            <w:r w:rsidRPr="00912EE2">
              <w:rPr>
                <w:rFonts w:hint="eastAsia"/>
                <w:szCs w:val="24"/>
              </w:rPr>
              <w:t>份。</w:t>
            </w:r>
          </w:p>
        </w:tc>
      </w:tr>
      <w:tr w:rsidR="00CC7257" w:rsidTr="00820AD6">
        <w:trPr>
          <w:trHeight w:val="794"/>
        </w:trPr>
        <w:tc>
          <w:tcPr>
            <w:tcW w:w="8613" w:type="dxa"/>
            <w:gridSpan w:val="5"/>
            <w:vAlign w:val="center"/>
          </w:tcPr>
          <w:p w:rsidR="00CC7257" w:rsidRPr="00A27C35" w:rsidRDefault="00CC7257" w:rsidP="00820AD6">
            <w:pPr>
              <w:jc w:val="center"/>
              <w:rPr>
                <w:sz w:val="24"/>
                <w:szCs w:val="24"/>
              </w:rPr>
            </w:pPr>
            <w:bookmarkStart w:id="0" w:name="_GoBack"/>
            <w:bookmarkEnd w:id="0"/>
          </w:p>
        </w:tc>
      </w:tr>
      <w:tr w:rsidR="00CC7257" w:rsidTr="00820AD6">
        <w:trPr>
          <w:trHeight w:val="794"/>
        </w:trPr>
        <w:tc>
          <w:tcPr>
            <w:tcW w:w="8613" w:type="dxa"/>
            <w:gridSpan w:val="5"/>
            <w:vAlign w:val="center"/>
          </w:tcPr>
          <w:p w:rsidR="00CC7257" w:rsidRDefault="00CC7257" w:rsidP="00820AD6">
            <w:pPr>
              <w:rPr>
                <w:sz w:val="24"/>
                <w:szCs w:val="24"/>
              </w:rPr>
            </w:pPr>
          </w:p>
        </w:tc>
      </w:tr>
    </w:tbl>
    <w:p w:rsidR="00CC7257" w:rsidRDefault="00CC7257"/>
    <w:sectPr w:rsidR="00CC72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135A6D"/>
    <w:rsid w:val="0016709A"/>
    <w:rsid w:val="001802C2"/>
    <w:rsid w:val="001867AD"/>
    <w:rsid w:val="002500D8"/>
    <w:rsid w:val="002D088B"/>
    <w:rsid w:val="003A4FB5"/>
    <w:rsid w:val="003F6181"/>
    <w:rsid w:val="004021E0"/>
    <w:rsid w:val="004874DC"/>
    <w:rsid w:val="004E0723"/>
    <w:rsid w:val="005E6263"/>
    <w:rsid w:val="0067634E"/>
    <w:rsid w:val="00820AD6"/>
    <w:rsid w:val="00912EE2"/>
    <w:rsid w:val="00A27C35"/>
    <w:rsid w:val="00A42F76"/>
    <w:rsid w:val="00A576E8"/>
    <w:rsid w:val="00AD1EDF"/>
    <w:rsid w:val="00AE25D0"/>
    <w:rsid w:val="00BB62D6"/>
    <w:rsid w:val="00BC2085"/>
    <w:rsid w:val="00BF0494"/>
    <w:rsid w:val="00CA0FF3"/>
    <w:rsid w:val="00CC7257"/>
    <w:rsid w:val="00D306B8"/>
    <w:rsid w:val="00D5509F"/>
    <w:rsid w:val="00D866DD"/>
    <w:rsid w:val="00DB0174"/>
    <w:rsid w:val="00DC7985"/>
    <w:rsid w:val="00E14782"/>
    <w:rsid w:val="00FC5618"/>
    <w:rsid w:val="06825E37"/>
    <w:rsid w:val="0D0C1773"/>
    <w:rsid w:val="0E6B4B00"/>
    <w:rsid w:val="16960943"/>
    <w:rsid w:val="22F3444D"/>
    <w:rsid w:val="319262CF"/>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D8ECDE-D2CB-430F-89D8-904608CEC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207</Words>
  <Characters>1184</Characters>
  <Application>Microsoft Office Word</Application>
  <DocSecurity>0</DocSecurity>
  <Lines>9</Lines>
  <Paragraphs>2</Paragraphs>
  <ScaleCrop>false</ScaleCrop>
  <Company>jwc</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钟杰</dc:creator>
  <cp:lastModifiedBy>jwc128</cp:lastModifiedBy>
  <cp:revision>2</cp:revision>
  <dcterms:created xsi:type="dcterms:W3CDTF">2021-03-26T03:19:00Z</dcterms:created>
  <dcterms:modified xsi:type="dcterms:W3CDTF">2021-03-26T03:19:00Z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